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附件2：酒店预订及住宿安排</w:t>
      </w:r>
      <w:bookmarkStart w:id="0" w:name="_GoBack"/>
      <w:bookmarkEnd w:id="0"/>
    </w:p>
    <w:p>
      <w:pPr>
        <w:widowControl/>
        <w:shd w:val="clear" w:color="auto" w:fill="FFFFFF"/>
        <w:spacing w:before="312" w:beforeLines="10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学员住宿费用自理。</w:t>
      </w:r>
      <w:r>
        <w:rPr>
          <w:rFonts w:hint="eastAsia" w:ascii="仿宋" w:hAnsi="仿宋" w:eastAsia="仿宋" w:cs="仿宋"/>
          <w:sz w:val="32"/>
          <w:szCs w:val="32"/>
        </w:rPr>
        <w:t>以学员身份订房可享受协议优惠价。酒店</w:t>
      </w:r>
      <w:r>
        <w:rPr>
          <w:rFonts w:hint="eastAsia" w:ascii="仿宋" w:hAnsi="仿宋" w:eastAsia="仿宋" w:cs="仿宋"/>
          <w:kern w:val="0"/>
          <w:sz w:val="32"/>
          <w:szCs w:val="32"/>
        </w:rPr>
        <w:t>预订信息如下：</w:t>
      </w:r>
    </w:p>
    <w:p>
      <w:pPr>
        <w:widowControl/>
        <w:shd w:val="clear" w:color="auto" w:fill="FFFFFF"/>
        <w:spacing w:before="156" w:beforeLines="50"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酒店：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南昌市凯美开元名都大酒店</w:t>
      </w:r>
    </w:p>
    <w:p>
      <w:pPr>
        <w:widowControl/>
        <w:shd w:val="clear" w:color="auto" w:fill="FFFFFF"/>
        <w:spacing w:before="156" w:beforeLines="50"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价格： 450/天·间（标间/大床，含早餐）</w:t>
      </w:r>
    </w:p>
    <w:p>
      <w:pPr>
        <w:widowControl/>
        <w:shd w:val="clear" w:color="auto" w:fill="FFFFFF"/>
        <w:spacing w:before="156" w:beforeLines="50"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南昌市湖滨南路99号</w:t>
      </w:r>
    </w:p>
    <w:p>
      <w:pPr>
        <w:widowControl/>
        <w:shd w:val="clear" w:color="auto" w:fill="FFFFFF"/>
        <w:spacing w:before="156" w:beforeLines="5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报名成功后，请打开订房链接（</w:t>
      </w:r>
      <w:r>
        <w:fldChar w:fldCharType="begin"/>
      </w:r>
      <w:r>
        <w:instrText xml:space="preserve"> HYPERLINK "http://112.124.109.12/mobile/jnbiaodan.asq?dataid=jnnewhyqd&amp;tmpid=8"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>预订房间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）填写订房信息需求，住宿预定确认以在此订房链接填报为准。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本次培训聘请深圳市金诺会议会展策划有限公司提供课务服务，学员可直接与金诺联系预定住宿办理事宜（联系方式: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刘女士，13556869120）。</w:t>
      </w:r>
    </w:p>
    <w:p>
      <w:pPr>
        <w:widowControl/>
        <w:shd w:val="clear" w:color="auto" w:fill="FFFFFF"/>
        <w:spacing w:line="360" w:lineRule="atLeast"/>
        <w:ind w:firstLine="739" w:firstLineChars="231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由于酒店各房型的房间数量有限，会务公司将按照收到订房信息的先后顺序安排住宿。</w:t>
      </w:r>
    </w:p>
    <w:p>
      <w:pPr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pStyle w:val="2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158A0"/>
    <w:rsid w:val="18815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0"/>
    <w:pPr>
      <w:widowControl/>
      <w:jc w:val="center"/>
    </w:pPr>
    <w:rPr>
      <w:rFonts w:ascii="Tahoma" w:hAnsi="Tahoma" w:cs="Tahoma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2017-06-07T08:34:00Z</dcterms:created>
  <dc:creator>ccmi-zhongdx</dc:creator>
  <cp:lastModifiedBy>ccmi-zhongdx</cp:lastModifiedBy>
  <dcterms:modified xsi:type="dcterms:W3CDTF">2017-06-07T08:34:28Z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